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657" w:rsidRDefault="00F76657" w:rsidP="00F76657">
      <w:pPr>
        <w:jc w:val="center"/>
        <w:rPr>
          <w:rFonts w:ascii="ＭＳ 明朝" w:eastAsia="ＭＳ 明朝" w:hAnsi="ＭＳ 明朝"/>
          <w:b/>
          <w:sz w:val="28"/>
          <w:szCs w:val="28"/>
        </w:rPr>
      </w:pPr>
      <w:r w:rsidRPr="00B45A6A">
        <w:rPr>
          <w:rFonts w:ascii="ＭＳ 明朝" w:eastAsia="ＭＳ 明朝" w:hAnsi="ＭＳ 明朝" w:hint="eastAsia"/>
          <w:b/>
          <w:sz w:val="28"/>
          <w:szCs w:val="28"/>
        </w:rPr>
        <w:t>地球温暖化対策実行計画実績報告（平成</w:t>
      </w:r>
      <w:r>
        <w:rPr>
          <w:rFonts w:ascii="ＭＳ 明朝" w:eastAsia="ＭＳ 明朝" w:hAnsi="ＭＳ 明朝" w:hint="eastAsia"/>
          <w:b/>
          <w:sz w:val="28"/>
          <w:szCs w:val="28"/>
        </w:rPr>
        <w:t>２９</w:t>
      </w:r>
      <w:r w:rsidRPr="00B45A6A">
        <w:rPr>
          <w:rFonts w:ascii="ＭＳ 明朝" w:eastAsia="ＭＳ 明朝" w:hAnsi="ＭＳ 明朝" w:hint="eastAsia"/>
          <w:b/>
          <w:sz w:val="28"/>
          <w:szCs w:val="28"/>
        </w:rPr>
        <w:t>年度）</w:t>
      </w:r>
    </w:p>
    <w:p w:rsidR="00F76657" w:rsidRDefault="00F76657" w:rsidP="00F76657">
      <w:pPr>
        <w:jc w:val="distribute"/>
        <w:rPr>
          <w:rFonts w:ascii="ＭＳ 明朝" w:eastAsia="ＭＳ 明朝" w:hAnsi="ＭＳ 明朝"/>
          <w:szCs w:val="22"/>
        </w:rPr>
      </w:pPr>
      <w:r>
        <w:rPr>
          <w:rFonts w:ascii="ＭＳ 明朝" w:eastAsia="ＭＳ 明朝" w:hAnsi="ＭＳ 明朝" w:hint="eastAsia"/>
          <w:b/>
          <w:szCs w:val="22"/>
        </w:rPr>
        <w:t xml:space="preserve">　</w:t>
      </w:r>
      <w:r>
        <w:rPr>
          <w:rFonts w:ascii="ＭＳ 明朝" w:eastAsia="ＭＳ 明朝" w:hAnsi="ＭＳ 明朝" w:hint="eastAsia"/>
          <w:szCs w:val="22"/>
        </w:rPr>
        <w:t>当組合では、「地球温暖化対策の推進に関する法律」に基づき、平成28年5月に</w:t>
      </w:r>
    </w:p>
    <w:p w:rsidR="00F76657" w:rsidRDefault="00F76657" w:rsidP="00F76657">
      <w:pPr>
        <w:jc w:val="distribute"/>
        <w:rPr>
          <w:rFonts w:ascii="ＭＳ 明朝" w:eastAsia="ＭＳ 明朝" w:hAnsi="ＭＳ 明朝"/>
          <w:szCs w:val="22"/>
        </w:rPr>
      </w:pPr>
      <w:r>
        <w:rPr>
          <w:rFonts w:ascii="ＭＳ 明朝" w:eastAsia="ＭＳ 明朝" w:hAnsi="ＭＳ 明朝" w:hint="eastAsia"/>
          <w:szCs w:val="22"/>
        </w:rPr>
        <w:t>「南那須地区広域行政事務組合地球温暖化対策実行計画（事務事業編）」を策定しま</w:t>
      </w:r>
    </w:p>
    <w:p w:rsidR="00F76657" w:rsidRDefault="00F76657" w:rsidP="00F76657">
      <w:pPr>
        <w:jc w:val="distribute"/>
        <w:rPr>
          <w:rFonts w:ascii="ＭＳ 明朝" w:eastAsia="ＭＳ 明朝" w:hAnsi="ＭＳ 明朝"/>
          <w:szCs w:val="22"/>
        </w:rPr>
      </w:pPr>
      <w:r>
        <w:rPr>
          <w:rFonts w:ascii="ＭＳ 明朝" w:eastAsia="ＭＳ 明朝" w:hAnsi="ＭＳ 明朝" w:hint="eastAsia"/>
          <w:szCs w:val="22"/>
        </w:rPr>
        <w:t>した。基準年度は平成26年度の実績とし、平成28年度から平成32年度までの5年</w:t>
      </w:r>
    </w:p>
    <w:p w:rsidR="00F76657" w:rsidRDefault="00F76657" w:rsidP="00F76657">
      <w:pPr>
        <w:jc w:val="distribute"/>
        <w:rPr>
          <w:rFonts w:ascii="ＭＳ 明朝" w:eastAsia="ＭＳ 明朝" w:hAnsi="ＭＳ 明朝"/>
          <w:szCs w:val="22"/>
        </w:rPr>
      </w:pPr>
      <w:r>
        <w:rPr>
          <w:rFonts w:ascii="ＭＳ 明朝" w:eastAsia="ＭＳ 明朝" w:hAnsi="ＭＳ 明朝" w:hint="eastAsia"/>
          <w:szCs w:val="22"/>
        </w:rPr>
        <w:t>間、組合の事務及び事業によって排出される温室効果ガスの排出量について、6％の</w:t>
      </w:r>
    </w:p>
    <w:p w:rsidR="00F76657" w:rsidRDefault="00F76657" w:rsidP="00F76657">
      <w:pPr>
        <w:jc w:val="left"/>
        <w:rPr>
          <w:rFonts w:ascii="ＭＳ 明朝" w:eastAsia="ＭＳ 明朝" w:hAnsi="ＭＳ 明朝"/>
          <w:szCs w:val="22"/>
        </w:rPr>
      </w:pPr>
      <w:r>
        <w:rPr>
          <w:rFonts w:ascii="ＭＳ 明朝" w:eastAsia="ＭＳ 明朝" w:hAnsi="ＭＳ 明朝" w:hint="eastAsia"/>
          <w:szCs w:val="22"/>
        </w:rPr>
        <w:t>削減を目標としました。</w:t>
      </w:r>
    </w:p>
    <w:p w:rsidR="00F76657" w:rsidRPr="000A70D6" w:rsidRDefault="00F76657" w:rsidP="00F76657">
      <w:pPr>
        <w:jc w:val="left"/>
        <w:rPr>
          <w:rFonts w:ascii="ＭＳ 明朝" w:eastAsia="ＭＳ 明朝" w:hAnsi="ＭＳ 明朝"/>
          <w:szCs w:val="22"/>
        </w:rPr>
      </w:pPr>
    </w:p>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○平成</w:t>
      </w:r>
      <w:r>
        <w:rPr>
          <w:rFonts w:ascii="ＭＳ 明朝" w:eastAsia="ＭＳ 明朝" w:hAnsi="ＭＳ 明朝" w:hint="eastAsia"/>
        </w:rPr>
        <w:t>29</w:t>
      </w:r>
      <w:r w:rsidRPr="00B45A6A">
        <w:rPr>
          <w:rFonts w:ascii="ＭＳ 明朝" w:eastAsia="ＭＳ 明朝" w:hAnsi="ＭＳ 明朝" w:hint="eastAsia"/>
        </w:rPr>
        <w:t>年度のエネルギー使用量削減状況</w:t>
      </w:r>
    </w:p>
    <w:tbl>
      <w:tblPr>
        <w:tblW w:w="8725"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14"/>
        <w:gridCol w:w="2117"/>
        <w:gridCol w:w="2126"/>
        <w:gridCol w:w="2268"/>
      </w:tblGrid>
      <w:tr w:rsidR="007E0C0B" w:rsidRPr="00B45A6A" w:rsidTr="007E0C0B">
        <w:trPr>
          <w:trHeight w:val="315"/>
        </w:trPr>
        <w:tc>
          <w:tcPr>
            <w:tcW w:w="2214" w:type="dxa"/>
            <w:tcBorders>
              <w:top w:val="single" w:sz="12" w:space="0" w:color="auto"/>
              <w:left w:val="single" w:sz="12" w:space="0" w:color="auto"/>
            </w:tcBorders>
            <w:vAlign w:val="center"/>
          </w:tcPr>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区　分</w:t>
            </w:r>
          </w:p>
        </w:tc>
        <w:tc>
          <w:tcPr>
            <w:tcW w:w="2117" w:type="dxa"/>
            <w:tcBorders>
              <w:top w:val="single" w:sz="12" w:space="0" w:color="auto"/>
            </w:tcBorders>
            <w:vAlign w:val="center"/>
          </w:tcPr>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平成26年度</w:t>
            </w:r>
          </w:p>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使用量(基準年度)</w:t>
            </w:r>
          </w:p>
        </w:tc>
        <w:tc>
          <w:tcPr>
            <w:tcW w:w="2126" w:type="dxa"/>
            <w:tcBorders>
              <w:top w:val="single" w:sz="12" w:space="0" w:color="auto"/>
            </w:tcBorders>
            <w:vAlign w:val="center"/>
          </w:tcPr>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平成</w:t>
            </w:r>
            <w:r>
              <w:rPr>
                <w:rFonts w:ascii="ＭＳ 明朝" w:eastAsia="ＭＳ 明朝" w:hAnsi="ＭＳ 明朝" w:hint="eastAsia"/>
              </w:rPr>
              <w:t>29</w:t>
            </w:r>
            <w:r w:rsidRPr="00B45A6A">
              <w:rPr>
                <w:rFonts w:ascii="ＭＳ 明朝" w:eastAsia="ＭＳ 明朝" w:hAnsi="ＭＳ 明朝" w:hint="eastAsia"/>
              </w:rPr>
              <w:t>年度</w:t>
            </w:r>
          </w:p>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使用量</w:t>
            </w:r>
          </w:p>
        </w:tc>
        <w:tc>
          <w:tcPr>
            <w:tcW w:w="2268" w:type="dxa"/>
            <w:tcBorders>
              <w:top w:val="single" w:sz="12" w:space="0" w:color="auto"/>
              <w:right w:val="single" w:sz="12" w:space="0" w:color="auto"/>
            </w:tcBorders>
            <w:vAlign w:val="center"/>
          </w:tcPr>
          <w:p w:rsidR="007E0C0B" w:rsidRPr="00B45A6A" w:rsidRDefault="007E0C0B" w:rsidP="00F76657">
            <w:pPr>
              <w:jc w:val="center"/>
              <w:rPr>
                <w:rFonts w:ascii="ＭＳ 明朝" w:eastAsia="ＭＳ 明朝" w:hAnsi="ＭＳ 明朝"/>
              </w:rPr>
            </w:pPr>
            <w:r>
              <w:rPr>
                <w:rFonts w:ascii="ＭＳ 明朝" w:eastAsia="ＭＳ 明朝" w:hAnsi="ＭＳ 明朝" w:hint="eastAsia"/>
              </w:rPr>
              <w:t>使用量の</w:t>
            </w:r>
            <w:r w:rsidRPr="00B45A6A">
              <w:rPr>
                <w:rFonts w:ascii="ＭＳ 明朝" w:eastAsia="ＭＳ 明朝" w:hAnsi="ＭＳ 明朝" w:hint="eastAsia"/>
              </w:rPr>
              <w:t>増減</w:t>
            </w:r>
          </w:p>
        </w:tc>
      </w:tr>
      <w:tr w:rsidR="007E0C0B" w:rsidRPr="00B45A6A" w:rsidTr="007E0C0B">
        <w:trPr>
          <w:trHeight w:val="390"/>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電気使用量（千kwh）</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５，２６９</w:t>
            </w:r>
          </w:p>
        </w:tc>
        <w:tc>
          <w:tcPr>
            <w:tcW w:w="2126"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５，０３４</w:t>
            </w:r>
          </w:p>
        </w:tc>
        <w:tc>
          <w:tcPr>
            <w:tcW w:w="2268" w:type="dxa"/>
            <w:tcBorders>
              <w:right w:val="single" w:sz="12" w:space="0" w:color="auto"/>
            </w:tcBorders>
          </w:tcPr>
          <w:p w:rsidR="007E0C0B" w:rsidRPr="001412BE" w:rsidRDefault="007E0C0B" w:rsidP="00F76657">
            <w:pPr>
              <w:jc w:val="right"/>
              <w:rPr>
                <w:rFonts w:ascii="ＭＳ 明朝" w:eastAsia="ＭＳ 明朝" w:hAnsi="ＭＳ 明朝"/>
              </w:rPr>
            </w:pPr>
            <w:r w:rsidRPr="001412BE">
              <w:rPr>
                <w:rFonts w:ascii="ＭＳ 明朝" w:eastAsia="ＭＳ 明朝" w:hAnsi="ＭＳ 明朝" w:hint="eastAsia"/>
              </w:rPr>
              <w:t>△２３５</w:t>
            </w:r>
          </w:p>
        </w:tc>
      </w:tr>
      <w:tr w:rsidR="007E0C0B" w:rsidRPr="00B45A6A" w:rsidTr="007E0C0B">
        <w:trPr>
          <w:trHeight w:val="330"/>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ガソリン（kℓ</w:t>
            </w:r>
            <w:r w:rsidRPr="00B45A6A">
              <w:rPr>
                <w:rFonts w:ascii="ＭＳ 明朝" w:eastAsia="ＭＳ 明朝" w:hAnsi="ＭＳ 明朝"/>
              </w:rPr>
              <w:t>）</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２３</w:t>
            </w:r>
          </w:p>
        </w:tc>
        <w:tc>
          <w:tcPr>
            <w:tcW w:w="2126"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２４</w:t>
            </w:r>
          </w:p>
        </w:tc>
        <w:tc>
          <w:tcPr>
            <w:tcW w:w="2268" w:type="dxa"/>
            <w:tcBorders>
              <w:right w:val="single" w:sz="12" w:space="0" w:color="auto"/>
            </w:tcBorders>
          </w:tcPr>
          <w:p w:rsidR="007E0C0B" w:rsidRPr="001412BE" w:rsidRDefault="007E0C0B" w:rsidP="00F76657">
            <w:pPr>
              <w:jc w:val="right"/>
              <w:rPr>
                <w:rFonts w:ascii="ＭＳ 明朝" w:eastAsia="ＭＳ 明朝" w:hAnsi="ＭＳ 明朝"/>
              </w:rPr>
            </w:pPr>
            <w:r w:rsidRPr="001412BE">
              <w:rPr>
                <w:rFonts w:ascii="ＭＳ 明朝" w:eastAsia="ＭＳ 明朝" w:hAnsi="ＭＳ 明朝" w:hint="eastAsia"/>
              </w:rPr>
              <w:t>１</w:t>
            </w:r>
          </w:p>
        </w:tc>
      </w:tr>
      <w:tr w:rsidR="007E0C0B" w:rsidRPr="00B45A6A" w:rsidTr="007E0C0B">
        <w:trPr>
          <w:trHeight w:val="405"/>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灯油（kℓ</w:t>
            </w:r>
            <w:r w:rsidRPr="00B45A6A">
              <w:rPr>
                <w:rFonts w:ascii="ＭＳ 明朝" w:eastAsia="ＭＳ 明朝" w:hAnsi="ＭＳ 明朝"/>
              </w:rPr>
              <w:t>）</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６３</w:t>
            </w:r>
          </w:p>
        </w:tc>
        <w:tc>
          <w:tcPr>
            <w:tcW w:w="2126"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７０</w:t>
            </w:r>
          </w:p>
        </w:tc>
        <w:tc>
          <w:tcPr>
            <w:tcW w:w="2268" w:type="dxa"/>
            <w:tcBorders>
              <w:right w:val="single" w:sz="12" w:space="0" w:color="auto"/>
            </w:tcBorders>
          </w:tcPr>
          <w:p w:rsidR="007E0C0B" w:rsidRPr="001412BE" w:rsidRDefault="007E0C0B" w:rsidP="00F76657">
            <w:pPr>
              <w:jc w:val="right"/>
              <w:rPr>
                <w:rFonts w:ascii="ＭＳ 明朝" w:eastAsia="ＭＳ 明朝" w:hAnsi="ＭＳ 明朝"/>
              </w:rPr>
            </w:pPr>
            <w:r w:rsidRPr="001412BE">
              <w:rPr>
                <w:rFonts w:ascii="ＭＳ 明朝" w:eastAsia="ＭＳ 明朝" w:hAnsi="ＭＳ 明朝" w:hint="eastAsia"/>
              </w:rPr>
              <w:t>７</w:t>
            </w:r>
          </w:p>
        </w:tc>
      </w:tr>
      <w:tr w:rsidR="007E0C0B" w:rsidRPr="00B45A6A" w:rsidTr="007E0C0B">
        <w:trPr>
          <w:trHeight w:val="210"/>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重油（kℓ</w:t>
            </w:r>
            <w:r w:rsidRPr="00B45A6A">
              <w:rPr>
                <w:rFonts w:ascii="ＭＳ 明朝" w:eastAsia="ＭＳ 明朝" w:hAnsi="ＭＳ 明朝"/>
              </w:rPr>
              <w:t>）</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２６４</w:t>
            </w:r>
          </w:p>
        </w:tc>
        <w:tc>
          <w:tcPr>
            <w:tcW w:w="2126"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２６１</w:t>
            </w:r>
          </w:p>
        </w:tc>
        <w:tc>
          <w:tcPr>
            <w:tcW w:w="2268" w:type="dxa"/>
            <w:tcBorders>
              <w:right w:val="single" w:sz="12" w:space="0" w:color="auto"/>
            </w:tcBorders>
          </w:tcPr>
          <w:p w:rsidR="007E0C0B" w:rsidRPr="001412BE" w:rsidRDefault="007E0C0B" w:rsidP="00E3592D">
            <w:pPr>
              <w:jc w:val="right"/>
              <w:rPr>
                <w:rFonts w:ascii="ＭＳ 明朝" w:eastAsia="ＭＳ 明朝" w:hAnsi="ＭＳ 明朝"/>
              </w:rPr>
            </w:pPr>
            <w:r w:rsidRPr="001412BE">
              <w:rPr>
                <w:rFonts w:ascii="ＭＳ 明朝" w:eastAsia="ＭＳ 明朝" w:hAnsi="ＭＳ 明朝" w:hint="eastAsia"/>
              </w:rPr>
              <w:t>△３</w:t>
            </w:r>
          </w:p>
        </w:tc>
      </w:tr>
      <w:tr w:rsidR="007E0C0B" w:rsidRPr="00B45A6A" w:rsidTr="007E0C0B">
        <w:trPr>
          <w:trHeight w:val="150"/>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軽油（kℓ</w:t>
            </w:r>
            <w:r w:rsidRPr="00B45A6A">
              <w:rPr>
                <w:rFonts w:ascii="ＭＳ 明朝" w:eastAsia="ＭＳ 明朝" w:hAnsi="ＭＳ 明朝"/>
              </w:rPr>
              <w:t>）</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１６</w:t>
            </w:r>
          </w:p>
        </w:tc>
        <w:tc>
          <w:tcPr>
            <w:tcW w:w="2126"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１５</w:t>
            </w:r>
          </w:p>
        </w:tc>
        <w:tc>
          <w:tcPr>
            <w:tcW w:w="2268" w:type="dxa"/>
            <w:tcBorders>
              <w:right w:val="single" w:sz="12" w:space="0" w:color="auto"/>
            </w:tcBorders>
          </w:tcPr>
          <w:p w:rsidR="007E0C0B" w:rsidRPr="001412BE" w:rsidRDefault="007E0C0B" w:rsidP="00F76657">
            <w:pPr>
              <w:jc w:val="right"/>
              <w:rPr>
                <w:rFonts w:ascii="ＭＳ 明朝" w:eastAsia="ＭＳ 明朝" w:hAnsi="ＭＳ 明朝"/>
              </w:rPr>
            </w:pPr>
            <w:r w:rsidRPr="001412BE">
              <w:rPr>
                <w:rFonts w:ascii="ＭＳ 明朝" w:eastAsia="ＭＳ 明朝" w:hAnsi="ＭＳ 明朝" w:hint="eastAsia"/>
              </w:rPr>
              <w:t>△１</w:t>
            </w:r>
          </w:p>
        </w:tc>
      </w:tr>
      <w:tr w:rsidR="007E0C0B" w:rsidRPr="00B45A6A" w:rsidTr="007E0C0B">
        <w:trPr>
          <w:trHeight w:val="300"/>
        </w:trPr>
        <w:tc>
          <w:tcPr>
            <w:tcW w:w="2214" w:type="dxa"/>
            <w:tcBorders>
              <w:left w:val="single" w:sz="12" w:space="0" w:color="auto"/>
              <w:bottom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LPG（t）</w:t>
            </w:r>
          </w:p>
        </w:tc>
        <w:tc>
          <w:tcPr>
            <w:tcW w:w="2117" w:type="dxa"/>
            <w:tcBorders>
              <w:bottom w:val="single" w:sz="12" w:space="0" w:color="auto"/>
            </w:tcBorders>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１１</w:t>
            </w:r>
          </w:p>
        </w:tc>
        <w:tc>
          <w:tcPr>
            <w:tcW w:w="2126" w:type="dxa"/>
            <w:tcBorders>
              <w:bottom w:val="single" w:sz="12" w:space="0" w:color="auto"/>
            </w:tcBorders>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１３</w:t>
            </w:r>
          </w:p>
        </w:tc>
        <w:tc>
          <w:tcPr>
            <w:tcW w:w="2268" w:type="dxa"/>
            <w:tcBorders>
              <w:bottom w:val="single" w:sz="12" w:space="0" w:color="auto"/>
              <w:right w:val="single" w:sz="12" w:space="0" w:color="auto"/>
            </w:tcBorders>
          </w:tcPr>
          <w:p w:rsidR="007E0C0B" w:rsidRPr="001412BE" w:rsidRDefault="007E0C0B" w:rsidP="00F76657">
            <w:pPr>
              <w:jc w:val="right"/>
              <w:rPr>
                <w:rFonts w:ascii="ＭＳ 明朝" w:eastAsia="ＭＳ 明朝" w:hAnsi="ＭＳ 明朝"/>
              </w:rPr>
            </w:pPr>
            <w:r w:rsidRPr="001412BE">
              <w:rPr>
                <w:rFonts w:ascii="ＭＳ 明朝" w:eastAsia="ＭＳ 明朝" w:hAnsi="ＭＳ 明朝" w:hint="eastAsia"/>
              </w:rPr>
              <w:t>２</w:t>
            </w:r>
          </w:p>
        </w:tc>
      </w:tr>
    </w:tbl>
    <w:p w:rsidR="00F76657" w:rsidRDefault="00F76657" w:rsidP="00F76657">
      <w:pPr>
        <w:rPr>
          <w:rFonts w:ascii="ＭＳ 明朝" w:eastAsia="ＭＳ 明朝" w:hAnsi="ＭＳ 明朝"/>
        </w:rPr>
      </w:pPr>
    </w:p>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○平成</w:t>
      </w:r>
      <w:r w:rsidR="00E3592D">
        <w:rPr>
          <w:rFonts w:ascii="ＭＳ 明朝" w:eastAsia="ＭＳ 明朝" w:hAnsi="ＭＳ 明朝" w:hint="eastAsia"/>
        </w:rPr>
        <w:t>29</w:t>
      </w:r>
      <w:r w:rsidRPr="00B45A6A">
        <w:rPr>
          <w:rFonts w:ascii="ＭＳ 明朝" w:eastAsia="ＭＳ 明朝" w:hAnsi="ＭＳ 明朝" w:hint="eastAsia"/>
        </w:rPr>
        <w:t>年度における二酸化炭素排出量削減状況　　※(　　)内は平成</w:t>
      </w:r>
      <w:r w:rsidR="00E3592D">
        <w:rPr>
          <w:rFonts w:ascii="ＭＳ 明朝" w:eastAsia="ＭＳ 明朝" w:hAnsi="ＭＳ 明朝" w:hint="eastAsia"/>
        </w:rPr>
        <w:t>29</w:t>
      </w:r>
      <w:r w:rsidRPr="00B45A6A">
        <w:rPr>
          <w:rFonts w:ascii="ＭＳ 明朝" w:eastAsia="ＭＳ 明朝" w:hAnsi="ＭＳ 明朝" w:hint="eastAsia"/>
        </w:rPr>
        <w:t>年度実績</w:t>
      </w:r>
    </w:p>
    <w:tbl>
      <w:tblPr>
        <w:tblW w:w="8725"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4"/>
        <w:gridCol w:w="1570"/>
        <w:gridCol w:w="1417"/>
        <w:gridCol w:w="1701"/>
        <w:gridCol w:w="1833"/>
      </w:tblGrid>
      <w:tr w:rsidR="00F76657" w:rsidRPr="00B45A6A" w:rsidTr="00F76657">
        <w:trPr>
          <w:trHeight w:val="315"/>
        </w:trPr>
        <w:tc>
          <w:tcPr>
            <w:tcW w:w="2204" w:type="dxa"/>
            <w:tcBorders>
              <w:top w:val="single" w:sz="12" w:space="0" w:color="auto"/>
              <w:left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区　分</w:t>
            </w:r>
          </w:p>
        </w:tc>
        <w:tc>
          <w:tcPr>
            <w:tcW w:w="1570" w:type="dxa"/>
            <w:tcBorders>
              <w:top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使用量</w:t>
            </w:r>
          </w:p>
        </w:tc>
        <w:tc>
          <w:tcPr>
            <w:tcW w:w="1417" w:type="dxa"/>
            <w:tcBorders>
              <w:top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二酸化炭素排出係数</w:t>
            </w:r>
          </w:p>
        </w:tc>
        <w:tc>
          <w:tcPr>
            <w:tcW w:w="1701" w:type="dxa"/>
            <w:tcBorders>
              <w:top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二酸化炭素排出量（t-CO₂）</w:t>
            </w:r>
          </w:p>
        </w:tc>
        <w:tc>
          <w:tcPr>
            <w:tcW w:w="1833" w:type="dxa"/>
            <w:tcBorders>
              <w:top w:val="single" w:sz="12" w:space="0" w:color="auto"/>
              <w:right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基準年度に対する削減状況</w:t>
            </w:r>
          </w:p>
        </w:tc>
      </w:tr>
      <w:tr w:rsidR="00F76657" w:rsidRPr="00B45A6A" w:rsidTr="00F76657">
        <w:trPr>
          <w:trHeight w:val="390"/>
        </w:trPr>
        <w:tc>
          <w:tcPr>
            <w:tcW w:w="2204" w:type="dxa"/>
            <w:tcBorders>
              <w:left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電気使用量（千kwh）</w:t>
            </w:r>
          </w:p>
        </w:tc>
        <w:tc>
          <w:tcPr>
            <w:tcW w:w="1570"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５，２６９ </w:t>
            </w:r>
          </w:p>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w:t>
            </w:r>
            <w:r w:rsidR="00E3592D">
              <w:rPr>
                <w:rFonts w:ascii="ＭＳ 明朝" w:eastAsia="ＭＳ 明朝" w:hAnsi="ＭＳ 明朝" w:hint="eastAsia"/>
              </w:rPr>
              <w:t>５，０３４</w:t>
            </w:r>
            <w:r w:rsidRPr="00B45A6A">
              <w:rPr>
                <w:rFonts w:ascii="ＭＳ 明朝" w:eastAsia="ＭＳ 明朝" w:hAnsi="ＭＳ 明朝" w:hint="eastAsia"/>
              </w:rPr>
              <w:t>）</w:t>
            </w:r>
          </w:p>
        </w:tc>
        <w:tc>
          <w:tcPr>
            <w:tcW w:w="1417" w:type="dxa"/>
            <w:vAlign w:val="center"/>
          </w:tcPr>
          <w:p w:rsidR="00F76657" w:rsidRPr="00B45A6A" w:rsidRDefault="00F76657" w:rsidP="00F76657">
            <w:pPr>
              <w:jc w:val="center"/>
              <w:rPr>
                <w:rFonts w:ascii="ＭＳ 明朝" w:eastAsia="ＭＳ 明朝" w:hAnsi="ＭＳ 明朝"/>
              </w:rPr>
            </w:pPr>
            <w:r>
              <w:rPr>
                <w:rFonts w:ascii="ＭＳ 明朝" w:eastAsia="ＭＳ 明朝" w:hAnsi="ＭＳ 明朝" w:hint="eastAsia"/>
              </w:rPr>
              <w:t>０．４１０</w:t>
            </w:r>
          </w:p>
        </w:tc>
        <w:tc>
          <w:tcPr>
            <w:tcW w:w="1701"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２，１５８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２，０６４</w:t>
            </w:r>
            <w:r>
              <w:rPr>
                <w:rFonts w:ascii="ＭＳ 明朝" w:eastAsia="ＭＳ 明朝" w:hAnsi="ＭＳ 明朝" w:hint="eastAsia"/>
              </w:rPr>
              <w:t>)</w:t>
            </w:r>
          </w:p>
        </w:tc>
        <w:tc>
          <w:tcPr>
            <w:tcW w:w="1833" w:type="dxa"/>
            <w:tcBorders>
              <w:right w:val="single" w:sz="12" w:space="0" w:color="auto"/>
            </w:tcBorders>
            <w:vAlign w:val="center"/>
          </w:tcPr>
          <w:p w:rsidR="00F76657" w:rsidRPr="000A70D6" w:rsidRDefault="001412BE" w:rsidP="00F76657">
            <w:pPr>
              <w:ind w:rightChars="-47" w:right="-103"/>
              <w:jc w:val="center"/>
              <w:rPr>
                <w:rFonts w:ascii="ＭＳ 明朝" w:eastAsia="ＭＳ 明朝" w:hAnsi="ＭＳ 明朝"/>
                <w:b/>
                <w:color w:val="FF0000"/>
              </w:rPr>
            </w:pPr>
            <w:r>
              <w:rPr>
                <w:rFonts w:ascii="ＭＳ 明朝" w:eastAsia="ＭＳ 明朝" w:hAnsi="ＭＳ 明朝" w:hint="eastAsia"/>
                <w:b/>
              </w:rPr>
              <w:t>４．４</w:t>
            </w:r>
            <w:r w:rsidR="00F76657" w:rsidRPr="000A70D6">
              <w:rPr>
                <w:rFonts w:ascii="ＭＳ 明朝" w:eastAsia="ＭＳ 明朝" w:hAnsi="ＭＳ 明朝" w:hint="eastAsia"/>
                <w:b/>
              </w:rPr>
              <w:t>％削減</w:t>
            </w:r>
          </w:p>
        </w:tc>
      </w:tr>
      <w:tr w:rsidR="00F76657" w:rsidRPr="00B45A6A" w:rsidTr="00F76657">
        <w:trPr>
          <w:trHeight w:val="330"/>
        </w:trPr>
        <w:tc>
          <w:tcPr>
            <w:tcW w:w="2204" w:type="dxa"/>
            <w:tcBorders>
              <w:left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ガソリン（kℓ</w:t>
            </w:r>
            <w:r w:rsidRPr="00B45A6A">
              <w:rPr>
                <w:rFonts w:ascii="ＭＳ 明朝" w:eastAsia="ＭＳ 明朝" w:hAnsi="ＭＳ 明朝"/>
              </w:rPr>
              <w:t>）</w:t>
            </w:r>
          </w:p>
        </w:tc>
        <w:tc>
          <w:tcPr>
            <w:tcW w:w="1570" w:type="dxa"/>
            <w:vAlign w:val="center"/>
          </w:tcPr>
          <w:p w:rsidR="00F76657" w:rsidRDefault="00F76657" w:rsidP="00F76657">
            <w:pPr>
              <w:wordWrap w:val="0"/>
              <w:jc w:val="right"/>
              <w:rPr>
                <w:rFonts w:ascii="ＭＳ 明朝" w:eastAsia="ＭＳ 明朝" w:hAnsi="ＭＳ 明朝"/>
              </w:rPr>
            </w:pPr>
            <w:r>
              <w:rPr>
                <w:rFonts w:ascii="ＭＳ 明朝" w:eastAsia="ＭＳ 明朝" w:hAnsi="ＭＳ 明朝" w:hint="eastAsia"/>
              </w:rPr>
              <w:t xml:space="preserve">２３ </w:t>
            </w:r>
          </w:p>
          <w:p w:rsidR="00F76657" w:rsidRPr="00B45A6A" w:rsidRDefault="00E3592D" w:rsidP="00F76657">
            <w:pPr>
              <w:jc w:val="right"/>
              <w:rPr>
                <w:rFonts w:ascii="ＭＳ 明朝" w:eastAsia="ＭＳ 明朝" w:hAnsi="ＭＳ 明朝"/>
              </w:rPr>
            </w:pPr>
            <w:r>
              <w:rPr>
                <w:rFonts w:ascii="ＭＳ 明朝" w:eastAsia="ＭＳ 明朝" w:hAnsi="ＭＳ 明朝" w:hint="eastAsia"/>
              </w:rPr>
              <w:t>（２４</w:t>
            </w:r>
            <w:r w:rsidR="00F76657">
              <w:rPr>
                <w:rFonts w:ascii="ＭＳ 明朝" w:eastAsia="ＭＳ 明朝" w:hAnsi="ＭＳ 明朝" w:hint="eastAsia"/>
              </w:rPr>
              <w:t>)</w:t>
            </w:r>
          </w:p>
        </w:tc>
        <w:tc>
          <w:tcPr>
            <w:tcW w:w="1417" w:type="dxa"/>
            <w:vAlign w:val="center"/>
          </w:tcPr>
          <w:p w:rsidR="00F76657" w:rsidRPr="00B45A6A" w:rsidRDefault="00F76657" w:rsidP="00F76657">
            <w:pPr>
              <w:jc w:val="center"/>
              <w:rPr>
                <w:rFonts w:ascii="ＭＳ 明朝" w:eastAsia="ＭＳ 明朝" w:hAnsi="ＭＳ 明朝"/>
              </w:rPr>
            </w:pPr>
            <w:r>
              <w:rPr>
                <w:rFonts w:ascii="ＭＳ 明朝" w:eastAsia="ＭＳ 明朝" w:hAnsi="ＭＳ 明朝" w:hint="eastAsia"/>
              </w:rPr>
              <w:t>２．３２０</w:t>
            </w:r>
          </w:p>
        </w:tc>
        <w:tc>
          <w:tcPr>
            <w:tcW w:w="1701"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５３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５６</w:t>
            </w:r>
            <w:r>
              <w:rPr>
                <w:rFonts w:ascii="ＭＳ 明朝" w:eastAsia="ＭＳ 明朝" w:hAnsi="ＭＳ 明朝" w:hint="eastAsia"/>
              </w:rPr>
              <w:t>)</w:t>
            </w:r>
          </w:p>
        </w:tc>
        <w:tc>
          <w:tcPr>
            <w:tcW w:w="1833" w:type="dxa"/>
            <w:tcBorders>
              <w:right w:val="single" w:sz="12" w:space="0" w:color="auto"/>
            </w:tcBorders>
            <w:vAlign w:val="center"/>
          </w:tcPr>
          <w:p w:rsidR="00F76657" w:rsidRPr="000A70D6" w:rsidRDefault="001412BE" w:rsidP="00F76657">
            <w:pPr>
              <w:ind w:rightChars="-47" w:right="-103"/>
              <w:jc w:val="center"/>
              <w:rPr>
                <w:rFonts w:ascii="ＭＳ 明朝" w:eastAsia="ＭＳ 明朝" w:hAnsi="ＭＳ 明朝"/>
                <w:b/>
                <w:color w:val="FF0000"/>
              </w:rPr>
            </w:pPr>
            <w:r>
              <w:rPr>
                <w:rFonts w:ascii="ＭＳ 明朝" w:eastAsia="ＭＳ 明朝" w:hAnsi="ＭＳ 明朝" w:hint="eastAsia"/>
                <w:b/>
              </w:rPr>
              <w:t>５．７</w:t>
            </w:r>
            <w:r w:rsidR="00E3592D" w:rsidRPr="000A70D6">
              <w:rPr>
                <w:rFonts w:ascii="ＭＳ 明朝" w:eastAsia="ＭＳ 明朝" w:hAnsi="ＭＳ 明朝" w:hint="eastAsia"/>
                <w:b/>
              </w:rPr>
              <w:t>％増加</w:t>
            </w:r>
          </w:p>
        </w:tc>
      </w:tr>
      <w:tr w:rsidR="00F76657" w:rsidRPr="00B45A6A" w:rsidTr="00F76657">
        <w:trPr>
          <w:trHeight w:val="405"/>
        </w:trPr>
        <w:tc>
          <w:tcPr>
            <w:tcW w:w="2204" w:type="dxa"/>
            <w:tcBorders>
              <w:left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灯油（kℓ</w:t>
            </w:r>
            <w:r w:rsidRPr="00B45A6A">
              <w:rPr>
                <w:rFonts w:ascii="ＭＳ 明朝" w:eastAsia="ＭＳ 明朝" w:hAnsi="ＭＳ 明朝"/>
              </w:rPr>
              <w:t>）</w:t>
            </w:r>
          </w:p>
        </w:tc>
        <w:tc>
          <w:tcPr>
            <w:tcW w:w="1570"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６３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(７０)</w:t>
            </w:r>
          </w:p>
        </w:tc>
        <w:tc>
          <w:tcPr>
            <w:tcW w:w="1417" w:type="dxa"/>
            <w:vAlign w:val="center"/>
          </w:tcPr>
          <w:p w:rsidR="00F76657" w:rsidRPr="00B45A6A" w:rsidRDefault="00F76657" w:rsidP="00F76657">
            <w:pPr>
              <w:jc w:val="center"/>
              <w:rPr>
                <w:rFonts w:ascii="ＭＳ 明朝" w:eastAsia="ＭＳ 明朝" w:hAnsi="ＭＳ 明朝"/>
              </w:rPr>
            </w:pPr>
            <w:r>
              <w:rPr>
                <w:rFonts w:ascii="ＭＳ 明朝" w:eastAsia="ＭＳ 明朝" w:hAnsi="ＭＳ 明朝" w:hint="eastAsia"/>
              </w:rPr>
              <w:t>２．４９０</w:t>
            </w:r>
          </w:p>
        </w:tc>
        <w:tc>
          <w:tcPr>
            <w:tcW w:w="1701"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１５７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１７４</w:t>
            </w:r>
            <w:r>
              <w:rPr>
                <w:rFonts w:ascii="ＭＳ 明朝" w:eastAsia="ＭＳ 明朝" w:hAnsi="ＭＳ 明朝" w:hint="eastAsia"/>
              </w:rPr>
              <w:t>)</w:t>
            </w:r>
          </w:p>
        </w:tc>
        <w:tc>
          <w:tcPr>
            <w:tcW w:w="1833" w:type="dxa"/>
            <w:tcBorders>
              <w:right w:val="single" w:sz="12" w:space="0" w:color="auto"/>
            </w:tcBorders>
            <w:vAlign w:val="center"/>
          </w:tcPr>
          <w:p w:rsidR="00F76657" w:rsidRPr="000A70D6" w:rsidRDefault="001412BE" w:rsidP="00F76657">
            <w:pPr>
              <w:jc w:val="center"/>
              <w:rPr>
                <w:rFonts w:ascii="ＭＳ 明朝" w:eastAsia="ＭＳ 明朝" w:hAnsi="ＭＳ 明朝"/>
                <w:b/>
                <w:color w:val="FF0000"/>
              </w:rPr>
            </w:pPr>
            <w:r>
              <w:rPr>
                <w:rFonts w:ascii="ＭＳ 明朝" w:eastAsia="ＭＳ 明朝" w:hAnsi="ＭＳ 明朝" w:hint="eastAsia"/>
                <w:b/>
              </w:rPr>
              <w:t>１０．８</w:t>
            </w:r>
            <w:r w:rsidR="00F76657" w:rsidRPr="000A70D6">
              <w:rPr>
                <w:rFonts w:ascii="ＭＳ 明朝" w:eastAsia="ＭＳ 明朝" w:hAnsi="ＭＳ 明朝" w:hint="eastAsia"/>
                <w:b/>
              </w:rPr>
              <w:t>％増加</w:t>
            </w:r>
          </w:p>
        </w:tc>
      </w:tr>
      <w:tr w:rsidR="00F76657" w:rsidRPr="00B45A6A" w:rsidTr="00F76657">
        <w:trPr>
          <w:trHeight w:val="210"/>
        </w:trPr>
        <w:tc>
          <w:tcPr>
            <w:tcW w:w="2204" w:type="dxa"/>
            <w:tcBorders>
              <w:left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重油（kℓ</w:t>
            </w:r>
            <w:r w:rsidRPr="00B45A6A">
              <w:rPr>
                <w:rFonts w:ascii="ＭＳ 明朝" w:eastAsia="ＭＳ 明朝" w:hAnsi="ＭＳ 明朝"/>
              </w:rPr>
              <w:t>）</w:t>
            </w:r>
          </w:p>
        </w:tc>
        <w:tc>
          <w:tcPr>
            <w:tcW w:w="1570"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２６４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E3592D">
              <w:rPr>
                <w:rFonts w:ascii="ＭＳ 明朝" w:eastAsia="ＭＳ 明朝" w:hAnsi="ＭＳ 明朝" w:hint="eastAsia"/>
              </w:rPr>
              <w:t>２６１</w:t>
            </w:r>
            <w:r>
              <w:rPr>
                <w:rFonts w:ascii="ＭＳ 明朝" w:eastAsia="ＭＳ 明朝" w:hAnsi="ＭＳ 明朝" w:hint="eastAsia"/>
              </w:rPr>
              <w:t>)</w:t>
            </w:r>
          </w:p>
        </w:tc>
        <w:tc>
          <w:tcPr>
            <w:tcW w:w="1417" w:type="dxa"/>
            <w:vAlign w:val="center"/>
          </w:tcPr>
          <w:p w:rsidR="00F76657" w:rsidRPr="00B45A6A" w:rsidRDefault="00F76657" w:rsidP="00F76657">
            <w:pPr>
              <w:jc w:val="center"/>
              <w:rPr>
                <w:rFonts w:ascii="ＭＳ 明朝" w:eastAsia="ＭＳ 明朝" w:hAnsi="ＭＳ 明朝"/>
              </w:rPr>
            </w:pPr>
            <w:r>
              <w:rPr>
                <w:rFonts w:ascii="ＭＳ 明朝" w:eastAsia="ＭＳ 明朝" w:hAnsi="ＭＳ 明朝" w:hint="eastAsia"/>
              </w:rPr>
              <w:t>２．７１０</w:t>
            </w:r>
          </w:p>
        </w:tc>
        <w:tc>
          <w:tcPr>
            <w:tcW w:w="1701"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７１５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７０７</w:t>
            </w:r>
            <w:r>
              <w:rPr>
                <w:rFonts w:ascii="ＭＳ 明朝" w:eastAsia="ＭＳ 明朝" w:hAnsi="ＭＳ 明朝" w:hint="eastAsia"/>
              </w:rPr>
              <w:t>)</w:t>
            </w:r>
          </w:p>
        </w:tc>
        <w:tc>
          <w:tcPr>
            <w:tcW w:w="1833" w:type="dxa"/>
            <w:tcBorders>
              <w:right w:val="single" w:sz="12" w:space="0" w:color="auto"/>
            </w:tcBorders>
            <w:vAlign w:val="center"/>
          </w:tcPr>
          <w:p w:rsidR="00F76657" w:rsidRPr="000A70D6" w:rsidRDefault="001412BE" w:rsidP="00F76657">
            <w:pPr>
              <w:ind w:rightChars="-47" w:right="-103"/>
              <w:jc w:val="center"/>
              <w:rPr>
                <w:rFonts w:ascii="ＭＳ 明朝" w:eastAsia="ＭＳ 明朝" w:hAnsi="ＭＳ 明朝"/>
                <w:b/>
                <w:color w:val="FF0000"/>
              </w:rPr>
            </w:pPr>
            <w:r>
              <w:rPr>
                <w:rFonts w:ascii="ＭＳ 明朝" w:eastAsia="ＭＳ 明朝" w:hAnsi="ＭＳ 明朝" w:hint="eastAsia"/>
                <w:b/>
              </w:rPr>
              <w:t>１．１</w:t>
            </w:r>
            <w:r w:rsidR="00F76657" w:rsidRPr="000A70D6">
              <w:rPr>
                <w:rFonts w:ascii="ＭＳ 明朝" w:eastAsia="ＭＳ 明朝" w:hAnsi="ＭＳ 明朝" w:hint="eastAsia"/>
                <w:b/>
              </w:rPr>
              <w:t>％削減</w:t>
            </w:r>
          </w:p>
        </w:tc>
      </w:tr>
      <w:tr w:rsidR="00F76657" w:rsidRPr="00B45A6A" w:rsidTr="00F76657">
        <w:trPr>
          <w:trHeight w:val="150"/>
        </w:trPr>
        <w:tc>
          <w:tcPr>
            <w:tcW w:w="2204" w:type="dxa"/>
            <w:tcBorders>
              <w:left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軽油（kℓ</w:t>
            </w:r>
            <w:r w:rsidRPr="00B45A6A">
              <w:rPr>
                <w:rFonts w:ascii="ＭＳ 明朝" w:eastAsia="ＭＳ 明朝" w:hAnsi="ＭＳ 明朝"/>
              </w:rPr>
              <w:t>）</w:t>
            </w:r>
          </w:p>
        </w:tc>
        <w:tc>
          <w:tcPr>
            <w:tcW w:w="1570"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１６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E3592D">
              <w:rPr>
                <w:rFonts w:ascii="ＭＳ 明朝" w:eastAsia="ＭＳ 明朝" w:hAnsi="ＭＳ 明朝" w:hint="eastAsia"/>
              </w:rPr>
              <w:t>１５</w:t>
            </w:r>
            <w:r>
              <w:rPr>
                <w:rFonts w:ascii="ＭＳ 明朝" w:eastAsia="ＭＳ 明朝" w:hAnsi="ＭＳ 明朝" w:hint="eastAsia"/>
              </w:rPr>
              <w:t>)</w:t>
            </w:r>
          </w:p>
        </w:tc>
        <w:tc>
          <w:tcPr>
            <w:tcW w:w="1417" w:type="dxa"/>
            <w:vAlign w:val="center"/>
          </w:tcPr>
          <w:p w:rsidR="00F76657" w:rsidRPr="00B45A6A" w:rsidRDefault="00F76657" w:rsidP="00F76657">
            <w:pPr>
              <w:wordWrap w:val="0"/>
              <w:jc w:val="center"/>
              <w:rPr>
                <w:rFonts w:ascii="ＭＳ 明朝" w:eastAsia="ＭＳ 明朝" w:hAnsi="ＭＳ 明朝"/>
              </w:rPr>
            </w:pPr>
            <w:r>
              <w:rPr>
                <w:rFonts w:ascii="ＭＳ 明朝" w:eastAsia="ＭＳ 明朝" w:hAnsi="ＭＳ 明朝" w:hint="eastAsia"/>
              </w:rPr>
              <w:t>２．５８０</w:t>
            </w:r>
          </w:p>
        </w:tc>
        <w:tc>
          <w:tcPr>
            <w:tcW w:w="1701"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４１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３９</w:t>
            </w:r>
            <w:r>
              <w:rPr>
                <w:rFonts w:ascii="ＭＳ 明朝" w:eastAsia="ＭＳ 明朝" w:hAnsi="ＭＳ 明朝" w:hint="eastAsia"/>
              </w:rPr>
              <w:t>)</w:t>
            </w:r>
          </w:p>
        </w:tc>
        <w:tc>
          <w:tcPr>
            <w:tcW w:w="1833" w:type="dxa"/>
            <w:tcBorders>
              <w:right w:val="single" w:sz="12" w:space="0" w:color="auto"/>
            </w:tcBorders>
            <w:vAlign w:val="center"/>
          </w:tcPr>
          <w:p w:rsidR="00F76657" w:rsidRPr="000A70D6" w:rsidRDefault="001412BE" w:rsidP="00F76657">
            <w:pPr>
              <w:jc w:val="center"/>
              <w:rPr>
                <w:rFonts w:ascii="ＭＳ 明朝" w:eastAsia="ＭＳ 明朝" w:hAnsi="ＭＳ 明朝"/>
                <w:b/>
                <w:color w:val="FF0000"/>
              </w:rPr>
            </w:pPr>
            <w:r>
              <w:rPr>
                <w:rFonts w:ascii="ＭＳ 明朝" w:eastAsia="ＭＳ 明朝" w:hAnsi="ＭＳ 明朝" w:hint="eastAsia"/>
                <w:b/>
              </w:rPr>
              <w:t>４．９</w:t>
            </w:r>
            <w:r w:rsidR="00F76657" w:rsidRPr="000A70D6">
              <w:rPr>
                <w:rFonts w:ascii="ＭＳ 明朝" w:eastAsia="ＭＳ 明朝" w:hAnsi="ＭＳ 明朝" w:hint="eastAsia"/>
                <w:b/>
              </w:rPr>
              <w:t>％削減</w:t>
            </w:r>
          </w:p>
        </w:tc>
      </w:tr>
      <w:tr w:rsidR="00F76657" w:rsidRPr="00B45A6A" w:rsidTr="00F76657">
        <w:trPr>
          <w:trHeight w:val="405"/>
        </w:trPr>
        <w:tc>
          <w:tcPr>
            <w:tcW w:w="2204" w:type="dxa"/>
            <w:tcBorders>
              <w:left w:val="single" w:sz="12" w:space="0" w:color="auto"/>
              <w:bottom w:val="double" w:sz="4"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LPG（t）</w:t>
            </w:r>
          </w:p>
        </w:tc>
        <w:tc>
          <w:tcPr>
            <w:tcW w:w="1570" w:type="dxa"/>
            <w:tcBorders>
              <w:bottom w:val="double" w:sz="4" w:space="0" w:color="auto"/>
            </w:tcBorders>
            <w:vAlign w:val="center"/>
          </w:tcPr>
          <w:p w:rsidR="00F76657" w:rsidRDefault="00F76657" w:rsidP="00F76657">
            <w:pPr>
              <w:wordWrap w:val="0"/>
              <w:jc w:val="right"/>
              <w:rPr>
                <w:rFonts w:ascii="ＭＳ 明朝" w:eastAsia="ＭＳ 明朝" w:hAnsi="ＭＳ 明朝"/>
              </w:rPr>
            </w:pPr>
            <w:r>
              <w:rPr>
                <w:rFonts w:ascii="ＭＳ 明朝" w:eastAsia="ＭＳ 明朝" w:hAnsi="ＭＳ 明朝" w:hint="eastAsia"/>
              </w:rPr>
              <w:t xml:space="preserve">１１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E3592D">
              <w:rPr>
                <w:rFonts w:ascii="ＭＳ 明朝" w:eastAsia="ＭＳ 明朝" w:hAnsi="ＭＳ 明朝" w:hint="eastAsia"/>
              </w:rPr>
              <w:t>１３</w:t>
            </w:r>
            <w:r>
              <w:rPr>
                <w:rFonts w:ascii="ＭＳ 明朝" w:eastAsia="ＭＳ 明朝" w:hAnsi="ＭＳ 明朝" w:hint="eastAsia"/>
              </w:rPr>
              <w:t>)</w:t>
            </w:r>
          </w:p>
        </w:tc>
        <w:tc>
          <w:tcPr>
            <w:tcW w:w="1417" w:type="dxa"/>
            <w:tcBorders>
              <w:bottom w:val="double" w:sz="4" w:space="0" w:color="auto"/>
            </w:tcBorders>
            <w:vAlign w:val="center"/>
          </w:tcPr>
          <w:p w:rsidR="00F76657" w:rsidRPr="00B45A6A" w:rsidRDefault="00F76657" w:rsidP="00F76657">
            <w:pPr>
              <w:jc w:val="center"/>
              <w:rPr>
                <w:rFonts w:ascii="ＭＳ 明朝" w:eastAsia="ＭＳ 明朝" w:hAnsi="ＭＳ 明朝"/>
              </w:rPr>
            </w:pPr>
            <w:r>
              <w:rPr>
                <w:rFonts w:ascii="ＭＳ 明朝" w:eastAsia="ＭＳ 明朝" w:hAnsi="ＭＳ 明朝" w:hint="eastAsia"/>
              </w:rPr>
              <w:t>３．０００</w:t>
            </w:r>
          </w:p>
        </w:tc>
        <w:tc>
          <w:tcPr>
            <w:tcW w:w="1701" w:type="dxa"/>
            <w:tcBorders>
              <w:bottom w:val="double" w:sz="4" w:space="0" w:color="auto"/>
            </w:tcBorders>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３３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３９</w:t>
            </w:r>
            <w:r>
              <w:rPr>
                <w:rFonts w:ascii="ＭＳ 明朝" w:eastAsia="ＭＳ 明朝" w:hAnsi="ＭＳ 明朝" w:hint="eastAsia"/>
              </w:rPr>
              <w:t>)</w:t>
            </w:r>
          </w:p>
        </w:tc>
        <w:tc>
          <w:tcPr>
            <w:tcW w:w="1833" w:type="dxa"/>
            <w:tcBorders>
              <w:bottom w:val="double" w:sz="4" w:space="0" w:color="auto"/>
              <w:right w:val="single" w:sz="12" w:space="0" w:color="auto"/>
            </w:tcBorders>
            <w:vAlign w:val="center"/>
          </w:tcPr>
          <w:p w:rsidR="00F76657" w:rsidRPr="000A70D6" w:rsidRDefault="00102168" w:rsidP="00F76657">
            <w:pPr>
              <w:jc w:val="center"/>
              <w:rPr>
                <w:rFonts w:ascii="ＭＳ 明朝" w:eastAsia="ＭＳ 明朝" w:hAnsi="ＭＳ 明朝"/>
                <w:b/>
                <w:color w:val="FF0000"/>
              </w:rPr>
            </w:pPr>
            <w:r>
              <w:rPr>
                <w:rFonts w:ascii="ＭＳ 明朝" w:eastAsia="ＭＳ 明朝" w:hAnsi="ＭＳ 明朝" w:hint="eastAsia"/>
                <w:b/>
              </w:rPr>
              <w:t>１８．２</w:t>
            </w:r>
            <w:bookmarkStart w:id="0" w:name="_GoBack"/>
            <w:bookmarkEnd w:id="0"/>
            <w:r w:rsidR="00E3592D" w:rsidRPr="000A70D6">
              <w:rPr>
                <w:rFonts w:ascii="ＭＳ 明朝" w:eastAsia="ＭＳ 明朝" w:hAnsi="ＭＳ 明朝" w:hint="eastAsia"/>
                <w:b/>
              </w:rPr>
              <w:t>％増加</w:t>
            </w:r>
          </w:p>
        </w:tc>
      </w:tr>
      <w:tr w:rsidR="00F76657" w:rsidRPr="00B45A6A" w:rsidTr="00F76657">
        <w:trPr>
          <w:trHeight w:val="595"/>
        </w:trPr>
        <w:tc>
          <w:tcPr>
            <w:tcW w:w="2204" w:type="dxa"/>
            <w:tcBorders>
              <w:top w:val="double" w:sz="4" w:space="0" w:color="auto"/>
              <w:left w:val="single" w:sz="12" w:space="0" w:color="auto"/>
              <w:bottom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温室効果ガス</w:t>
            </w:r>
          </w:p>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総排出量</w:t>
            </w:r>
          </w:p>
        </w:tc>
        <w:tc>
          <w:tcPr>
            <w:tcW w:w="1570" w:type="dxa"/>
            <w:tcBorders>
              <w:top w:val="double" w:sz="4" w:space="0" w:color="auto"/>
              <w:bottom w:val="single" w:sz="12" w:space="0" w:color="auto"/>
              <w:tr2bl w:val="single" w:sz="4" w:space="0" w:color="auto"/>
            </w:tcBorders>
            <w:vAlign w:val="center"/>
          </w:tcPr>
          <w:p w:rsidR="00F76657" w:rsidRPr="00B45A6A" w:rsidRDefault="00F76657" w:rsidP="00F76657">
            <w:pPr>
              <w:wordWrap w:val="0"/>
              <w:jc w:val="right"/>
              <w:rPr>
                <w:rFonts w:ascii="ＭＳ 明朝" w:eastAsia="ＭＳ 明朝" w:hAnsi="ＭＳ 明朝"/>
              </w:rPr>
            </w:pPr>
          </w:p>
        </w:tc>
        <w:tc>
          <w:tcPr>
            <w:tcW w:w="1417" w:type="dxa"/>
            <w:tcBorders>
              <w:top w:val="double" w:sz="4" w:space="0" w:color="auto"/>
              <w:bottom w:val="single" w:sz="12" w:space="0" w:color="auto"/>
              <w:tr2bl w:val="single" w:sz="4" w:space="0" w:color="auto"/>
            </w:tcBorders>
            <w:vAlign w:val="center"/>
          </w:tcPr>
          <w:p w:rsidR="00F76657" w:rsidRPr="00B45A6A" w:rsidRDefault="00F76657" w:rsidP="00F76657">
            <w:pPr>
              <w:wordWrap w:val="0"/>
              <w:jc w:val="right"/>
              <w:rPr>
                <w:rFonts w:ascii="ＭＳ 明朝" w:eastAsia="ＭＳ 明朝" w:hAnsi="ＭＳ 明朝"/>
              </w:rPr>
            </w:pPr>
          </w:p>
        </w:tc>
        <w:tc>
          <w:tcPr>
            <w:tcW w:w="1701" w:type="dxa"/>
            <w:tcBorders>
              <w:top w:val="double" w:sz="4" w:space="0" w:color="auto"/>
              <w:bottom w:val="single" w:sz="12" w:space="0" w:color="auto"/>
            </w:tcBorders>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３，１５７ </w:t>
            </w:r>
          </w:p>
          <w:p w:rsidR="00F76657" w:rsidRPr="00B45A6A" w:rsidRDefault="001412BE" w:rsidP="00F76657">
            <w:pPr>
              <w:jc w:val="right"/>
              <w:rPr>
                <w:rFonts w:ascii="ＭＳ 明朝" w:eastAsia="ＭＳ 明朝" w:hAnsi="ＭＳ 明朝"/>
              </w:rPr>
            </w:pPr>
            <w:r>
              <w:rPr>
                <w:rFonts w:ascii="ＭＳ 明朝" w:eastAsia="ＭＳ 明朝" w:hAnsi="ＭＳ 明朝" w:hint="eastAsia"/>
              </w:rPr>
              <w:t xml:space="preserve"> </w:t>
            </w:r>
            <w:r w:rsidR="00F76657">
              <w:rPr>
                <w:rFonts w:ascii="ＭＳ 明朝" w:eastAsia="ＭＳ 明朝" w:hAnsi="ＭＳ 明朝" w:hint="eastAsia"/>
              </w:rPr>
              <w:t>(</w:t>
            </w:r>
            <w:r>
              <w:rPr>
                <w:rFonts w:ascii="ＭＳ 明朝" w:eastAsia="ＭＳ 明朝" w:hAnsi="ＭＳ 明朝" w:hint="eastAsia"/>
              </w:rPr>
              <w:t>３，０７９</w:t>
            </w:r>
            <w:r w:rsidR="00F76657">
              <w:rPr>
                <w:rFonts w:ascii="ＭＳ 明朝" w:eastAsia="ＭＳ 明朝" w:hAnsi="ＭＳ 明朝" w:hint="eastAsia"/>
              </w:rPr>
              <w:t>)</w:t>
            </w:r>
          </w:p>
        </w:tc>
        <w:tc>
          <w:tcPr>
            <w:tcW w:w="1833" w:type="dxa"/>
            <w:tcBorders>
              <w:top w:val="double" w:sz="4" w:space="0" w:color="auto"/>
              <w:bottom w:val="single" w:sz="12" w:space="0" w:color="auto"/>
              <w:right w:val="single" w:sz="12" w:space="0" w:color="auto"/>
            </w:tcBorders>
            <w:vAlign w:val="center"/>
          </w:tcPr>
          <w:p w:rsidR="00F76657" w:rsidRPr="000A70D6" w:rsidRDefault="001412BE" w:rsidP="00F76657">
            <w:pPr>
              <w:ind w:rightChars="-47" w:right="-103"/>
              <w:jc w:val="center"/>
              <w:rPr>
                <w:rFonts w:ascii="ＭＳ 明朝" w:eastAsia="ＭＳ 明朝" w:hAnsi="ＭＳ 明朝"/>
                <w:b/>
                <w:color w:val="FF0000"/>
                <w:u w:val="single"/>
              </w:rPr>
            </w:pPr>
            <w:r>
              <w:rPr>
                <w:rFonts w:ascii="ＭＳ 明朝" w:eastAsia="ＭＳ 明朝" w:hAnsi="ＭＳ 明朝" w:hint="eastAsia"/>
                <w:b/>
                <w:u w:val="single"/>
              </w:rPr>
              <w:t>２．５</w:t>
            </w:r>
            <w:r w:rsidR="00F76657" w:rsidRPr="000A70D6">
              <w:rPr>
                <w:rFonts w:ascii="ＭＳ 明朝" w:eastAsia="ＭＳ 明朝" w:hAnsi="ＭＳ 明朝" w:hint="eastAsia"/>
                <w:b/>
                <w:u w:val="single"/>
              </w:rPr>
              <w:t>％削減</w:t>
            </w:r>
          </w:p>
        </w:tc>
      </w:tr>
    </w:tbl>
    <w:p w:rsidR="00F76657" w:rsidRPr="009522E5" w:rsidRDefault="00F76657">
      <w:pPr>
        <w:rPr>
          <w:rFonts w:ascii="ＭＳ 明朝" w:eastAsia="ＭＳ 明朝" w:hAnsi="ＭＳ 明朝"/>
        </w:rPr>
      </w:pPr>
      <w:r w:rsidRPr="00B45A6A">
        <w:rPr>
          <w:rFonts w:ascii="ＭＳ 明朝" w:eastAsia="ＭＳ 明朝" w:hAnsi="ＭＳ 明朝" w:hint="eastAsia"/>
        </w:rPr>
        <w:t>※二酸化炭素排出係数は、計画期間の5年間は上記の数値を据え置きすることとする。</w:t>
      </w:r>
    </w:p>
    <w:sectPr w:rsidR="00F76657" w:rsidRPr="009522E5" w:rsidSect="00F76657">
      <w:pgSz w:w="11906" w:h="16838"/>
      <w:pgMar w:top="1814" w:right="1701" w:bottom="153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657" w:rsidRDefault="00F76657" w:rsidP="003301E4">
      <w:r>
        <w:separator/>
      </w:r>
    </w:p>
  </w:endnote>
  <w:endnote w:type="continuationSeparator" w:id="0">
    <w:p w:rsidR="00F76657" w:rsidRDefault="00F76657" w:rsidP="00330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657" w:rsidRDefault="00F76657" w:rsidP="003301E4">
      <w:r>
        <w:separator/>
      </w:r>
    </w:p>
  </w:footnote>
  <w:footnote w:type="continuationSeparator" w:id="0">
    <w:p w:rsidR="00F76657" w:rsidRDefault="00F76657" w:rsidP="003301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5E9"/>
    <w:rsid w:val="000A70D6"/>
    <w:rsid w:val="00102168"/>
    <w:rsid w:val="001412BE"/>
    <w:rsid w:val="00162724"/>
    <w:rsid w:val="001A00FC"/>
    <w:rsid w:val="003301E4"/>
    <w:rsid w:val="00343851"/>
    <w:rsid w:val="00372955"/>
    <w:rsid w:val="004A60DD"/>
    <w:rsid w:val="00667E68"/>
    <w:rsid w:val="006E7B94"/>
    <w:rsid w:val="007B6A9B"/>
    <w:rsid w:val="007E0C0B"/>
    <w:rsid w:val="00845059"/>
    <w:rsid w:val="009522E5"/>
    <w:rsid w:val="009625E9"/>
    <w:rsid w:val="00B45A6A"/>
    <w:rsid w:val="00C83B55"/>
    <w:rsid w:val="00D74D55"/>
    <w:rsid w:val="00DC2EAD"/>
    <w:rsid w:val="00E3592D"/>
    <w:rsid w:val="00F76657"/>
    <w:rsid w:val="00F76B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A0A8771"/>
  <w15:chartTrackingRefBased/>
  <w15:docId w15:val="{F95DD36F-4F4F-459D-ADD6-5F0E4687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ゴシック" w:eastAsia="ＭＳ ゴシック" w:hAnsiTheme="minorHAnsi" w:cs="Times New Roman"/>
        <w:sz w:val="22"/>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01E4"/>
    <w:pPr>
      <w:tabs>
        <w:tab w:val="center" w:pos="4252"/>
        <w:tab w:val="right" w:pos="8504"/>
      </w:tabs>
      <w:snapToGrid w:val="0"/>
    </w:pPr>
  </w:style>
  <w:style w:type="character" w:customStyle="1" w:styleId="a4">
    <w:name w:val="ヘッダー (文字)"/>
    <w:basedOn w:val="a0"/>
    <w:link w:val="a3"/>
    <w:uiPriority w:val="99"/>
    <w:rsid w:val="003301E4"/>
  </w:style>
  <w:style w:type="paragraph" w:styleId="a5">
    <w:name w:val="footer"/>
    <w:basedOn w:val="a"/>
    <w:link w:val="a6"/>
    <w:uiPriority w:val="99"/>
    <w:unhideWhenUsed/>
    <w:rsid w:val="003301E4"/>
    <w:pPr>
      <w:tabs>
        <w:tab w:val="center" w:pos="4252"/>
        <w:tab w:val="right" w:pos="8504"/>
      </w:tabs>
      <w:snapToGrid w:val="0"/>
    </w:pPr>
  </w:style>
  <w:style w:type="character" w:customStyle="1" w:styleId="a6">
    <w:name w:val="フッター (文字)"/>
    <w:basedOn w:val="a0"/>
    <w:link w:val="a5"/>
    <w:uiPriority w:val="99"/>
    <w:rsid w:val="003301E4"/>
  </w:style>
  <w:style w:type="paragraph" w:styleId="a7">
    <w:name w:val="Balloon Text"/>
    <w:basedOn w:val="a"/>
    <w:link w:val="a8"/>
    <w:uiPriority w:val="99"/>
    <w:semiHidden/>
    <w:unhideWhenUsed/>
    <w:rsid w:val="00667E6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67E6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1</Pages>
  <Words>119</Words>
  <Characters>681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南那須地区広域行政事務組合</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ishida naoto</dc:creator>
  <cp:keywords/>
  <dc:description/>
  <cp:lastModifiedBy>ishida naoto</cp:lastModifiedBy>
  <cp:revision>8</cp:revision>
  <cp:lastPrinted>2020-09-07T08:42:00Z</cp:lastPrinted>
  <dcterms:created xsi:type="dcterms:W3CDTF">2020-09-07T01:29:00Z</dcterms:created>
  <dcterms:modified xsi:type="dcterms:W3CDTF">2020-09-08T02:40:00Z</dcterms:modified>
</cp:coreProperties>
</file>